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0"/>
        </w:rPr>
        <w:t xml:space="preserve">INTERVIEW SCHEDULE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0"/>
        </w:rPr>
        <w:t xml:space="preserve">12 - 16 Feb 2026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u w:val="single"/>
          <w:rtl w:val="0"/>
        </w:rPr>
        <w:t xml:space="preserve">SELECTION OF TEACHING STAFF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u w:val="single"/>
          <w:rtl w:val="0"/>
        </w:rPr>
        <w:t xml:space="preserve">ON FIXED TERM BASIS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u w:val="single"/>
          <w:rtl w:val="0"/>
        </w:rPr>
        <w:t xml:space="preserve">(FOR 04 ACADEMIC SESSIONS) IN APSs OF CENTRAL COMMAND (CLUSTER-7)</w:t>
      </w:r>
    </w:p>
    <w:p w:rsidR="00000000" w:rsidDel="00000000" w:rsidP="00000000" w:rsidRDefault="00000000" w:rsidRPr="00000000" w14:paraId="00000006">
      <w:pPr>
        <w:spacing w:after="0" w:line="240" w:lineRule="auto"/>
        <w:ind w:right="-166"/>
        <w:jc w:val="center"/>
        <w:rPr>
          <w:rFonts w:ascii="Arial" w:cs="Arial" w:eastAsia="Arial" w:hAnsi="Arial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u w:val="single"/>
          <w:rtl w:val="0"/>
        </w:rPr>
        <w:t xml:space="preserve">APS BIRPUR, APS CLEMENT TOWN, APS LANSDOWNE, APS MEERUT, APS RAIWALA, APS ROORKEE NO.1 &amp; APS NO.2 ROORKEE</w:t>
      </w:r>
    </w:p>
    <w:p w:rsidR="00000000" w:rsidDel="00000000" w:rsidP="00000000" w:rsidRDefault="00000000" w:rsidRPr="00000000" w14:paraId="00000007">
      <w:pPr>
        <w:spacing w:after="0" w:line="240" w:lineRule="auto"/>
        <w:ind w:left="-284" w:right="-166" w:firstLine="0"/>
        <w:jc w:val="center"/>
        <w:rPr>
          <w:rFonts w:ascii="Arial" w:cs="Arial" w:eastAsia="Arial" w:hAnsi="Arial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6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3"/>
        <w:gridCol w:w="5275"/>
        <w:gridCol w:w="3260"/>
        <w:tblGridChange w:id="0">
          <w:tblGrid>
            <w:gridCol w:w="2233"/>
            <w:gridCol w:w="5275"/>
            <w:gridCol w:w="3260"/>
          </w:tblGrid>
        </w:tblGridChange>
      </w:tblGrid>
      <w:tr>
        <w:trPr>
          <w:cantSplit w:val="0"/>
          <w:trHeight w:val="668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ind w:right="-166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Day &amp; Date</w:t>
            </w:r>
          </w:p>
        </w:tc>
        <w:tc>
          <w:tcPr/>
          <w:p w:rsidR="00000000" w:rsidDel="00000000" w:rsidP="00000000" w:rsidRDefault="00000000" w:rsidRPr="00000000" w14:paraId="00000009">
            <w:pPr>
              <w:ind w:right="-166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00A">
            <w:pPr>
              <w:ind w:left="-308" w:right="-166" w:firstLine="0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Reporting Time and </w:t>
            </w:r>
          </w:p>
          <w:p w:rsidR="00000000" w:rsidDel="00000000" w:rsidP="00000000" w:rsidRDefault="00000000" w:rsidRPr="00000000" w14:paraId="0000000B">
            <w:pPr>
              <w:ind w:left="-308" w:right="-166" w:firstLine="0"/>
              <w:jc w:val="center"/>
              <w:rPr>
                <w:rFonts w:ascii="Arial" w:cs="Arial" w:eastAsia="Arial" w:hAnsi="Arial"/>
                <w:b w:val="1"/>
                <w:bCs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Place of Interview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4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0C">
            <w:pPr>
              <w:ind w:left="-262" w:right="-166" w:firstLine="0"/>
              <w:jc w:val="center"/>
              <w:rPr>
                <w:rFonts w:ascii="Arial" w:cs="Arial" w:eastAsia="Arial" w:hAnsi="Arial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6"/>
                <w:szCs w:val="26"/>
                <w:rtl w:val="0"/>
              </w:rPr>
              <w:t xml:space="preserve">Thursday,</w:t>
            </w:r>
          </w:p>
          <w:p w:rsidR="00000000" w:rsidDel="00000000" w:rsidP="00000000" w:rsidRDefault="00000000" w:rsidRPr="00000000" w14:paraId="0000000D">
            <w:pPr>
              <w:ind w:left="-262" w:right="-166" w:firstLine="0"/>
              <w:jc w:val="center"/>
              <w:rPr>
                <w:rFonts w:ascii="Arial" w:cs="Arial" w:eastAsia="Arial" w:hAnsi="Arial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6"/>
                <w:szCs w:val="26"/>
                <w:rtl w:val="0"/>
              </w:rPr>
              <w:t xml:space="preserve">12 February 2026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0E">
            <w:pPr>
              <w:ind w:right="-166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English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(PGT/ TGT)</w:t>
            </w:r>
          </w:p>
          <w:p w:rsidR="00000000" w:rsidDel="00000000" w:rsidP="00000000" w:rsidRDefault="00000000" w:rsidRPr="00000000" w14:paraId="0000000F">
            <w:pPr>
              <w:ind w:right="-166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Biology</w:t>
            </w:r>
          </w:p>
          <w:p w:rsidR="00000000" w:rsidDel="00000000" w:rsidP="00000000" w:rsidRDefault="00000000" w:rsidRPr="00000000" w14:paraId="00000010">
            <w:pPr>
              <w:ind w:right="-166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Commerce</w:t>
            </w:r>
          </w:p>
          <w:p w:rsidR="00000000" w:rsidDel="00000000" w:rsidP="00000000" w:rsidRDefault="00000000" w:rsidRPr="00000000" w14:paraId="00000011">
            <w:pPr>
              <w:ind w:right="-166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Economics</w:t>
            </w:r>
          </w:p>
          <w:p w:rsidR="00000000" w:rsidDel="00000000" w:rsidP="00000000" w:rsidRDefault="00000000" w:rsidRPr="00000000" w14:paraId="00000012">
            <w:pPr>
              <w:ind w:right="-166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Computer Science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(PGT/TGT/PRT)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right="-166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bookmarkStart w:colFirst="0" w:colLast="0" w:name="_ukifkvyob560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Informatics Practices</w:t>
            </w:r>
          </w:p>
          <w:p w:rsidR="00000000" w:rsidDel="00000000" w:rsidP="00000000" w:rsidRDefault="00000000" w:rsidRPr="00000000" w14:paraId="00000014">
            <w:pPr>
              <w:ind w:right="-166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Artificial Intelligence</w:t>
            </w:r>
          </w:p>
          <w:p w:rsidR="00000000" w:rsidDel="00000000" w:rsidP="00000000" w:rsidRDefault="00000000" w:rsidRPr="00000000" w14:paraId="00000015">
            <w:pPr>
              <w:ind w:right="-166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Financial Markets Management</w:t>
            </w:r>
          </w:p>
          <w:p w:rsidR="00000000" w:rsidDel="00000000" w:rsidP="00000000" w:rsidRDefault="00000000" w:rsidRPr="00000000" w14:paraId="00000016">
            <w:pPr>
              <w:ind w:right="-166"/>
              <w:rPr>
                <w:rFonts w:ascii="Arial" w:cs="Arial" w:eastAsia="Arial" w:hAnsi="Arial"/>
                <w:b w:val="1"/>
                <w:bCs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Political Science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ind w:left="-106" w:right="-166" w:firstLine="0"/>
              <w:jc w:val="center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0800 hrs</w:t>
            </w:r>
          </w:p>
          <w:p w:rsidR="00000000" w:rsidDel="00000000" w:rsidP="00000000" w:rsidRDefault="00000000" w:rsidRPr="00000000" w14:paraId="00000018">
            <w:pPr>
              <w:ind w:left="-106" w:right="-166" w:firstLine="0"/>
              <w:jc w:val="center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left="-106" w:right="-166" w:firstLine="0"/>
              <w:jc w:val="center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Army Public School </w:t>
            </w:r>
          </w:p>
          <w:p w:rsidR="00000000" w:rsidDel="00000000" w:rsidP="00000000" w:rsidRDefault="00000000" w:rsidRPr="00000000" w14:paraId="0000001A">
            <w:pPr>
              <w:ind w:left="-106" w:right="-166" w:firstLine="0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No. 1, Roorkee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ind w:left="-262" w:right="-166" w:firstLine="0"/>
              <w:jc w:val="center"/>
              <w:rPr>
                <w:rFonts w:ascii="Arial" w:cs="Arial" w:eastAsia="Arial" w:hAnsi="Arial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6"/>
                <w:szCs w:val="26"/>
                <w:rtl w:val="0"/>
              </w:rPr>
              <w:t xml:space="preserve">Friday,</w:t>
            </w:r>
          </w:p>
          <w:p w:rsidR="00000000" w:rsidDel="00000000" w:rsidP="00000000" w:rsidRDefault="00000000" w:rsidRPr="00000000" w14:paraId="0000001C">
            <w:pPr>
              <w:ind w:left="-262" w:right="-166" w:firstLine="0"/>
              <w:jc w:val="center"/>
              <w:rPr>
                <w:rFonts w:ascii="Arial" w:cs="Arial" w:eastAsia="Arial" w:hAnsi="Arial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6"/>
                <w:szCs w:val="26"/>
                <w:rtl w:val="0"/>
              </w:rPr>
              <w:t xml:space="preserve">13 February 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ind w:right="-166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Mathematics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(PGT/ TGT)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right="-166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Hindi</w:t>
            </w:r>
          </w:p>
          <w:p w:rsidR="00000000" w:rsidDel="00000000" w:rsidP="00000000" w:rsidRDefault="00000000" w:rsidRPr="00000000" w14:paraId="0000001F">
            <w:pPr>
              <w:ind w:right="-166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Sanskrit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4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21">
            <w:pPr>
              <w:ind w:left="-262" w:right="-166" w:firstLine="0"/>
              <w:jc w:val="center"/>
              <w:rPr>
                <w:rFonts w:ascii="Arial" w:cs="Arial" w:eastAsia="Arial" w:hAnsi="Arial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6"/>
                <w:szCs w:val="26"/>
                <w:rtl w:val="0"/>
              </w:rPr>
              <w:t xml:space="preserve">Saturday,</w:t>
            </w:r>
          </w:p>
          <w:p w:rsidR="00000000" w:rsidDel="00000000" w:rsidP="00000000" w:rsidRDefault="00000000" w:rsidRPr="00000000" w14:paraId="00000022">
            <w:pPr>
              <w:ind w:left="-120" w:right="-166" w:firstLine="0"/>
              <w:jc w:val="center"/>
              <w:rPr>
                <w:rFonts w:ascii="Arial" w:cs="Arial" w:eastAsia="Arial" w:hAnsi="Arial"/>
                <w:b w:val="1"/>
                <w:bCs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6"/>
                <w:szCs w:val="26"/>
                <w:rtl w:val="0"/>
              </w:rPr>
              <w:t xml:space="preserve">14 February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23">
            <w:pPr>
              <w:ind w:right="-166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Social Science</w:t>
            </w:r>
          </w:p>
          <w:p w:rsidR="00000000" w:rsidDel="00000000" w:rsidP="00000000" w:rsidRDefault="00000000" w:rsidRPr="00000000" w14:paraId="00000024">
            <w:pPr>
              <w:ind w:right="-166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25">
            <w:pPr>
              <w:ind w:right="-166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Physics</w:t>
            </w:r>
          </w:p>
          <w:p w:rsidR="00000000" w:rsidDel="00000000" w:rsidP="00000000" w:rsidRDefault="00000000" w:rsidRPr="00000000" w14:paraId="00000026">
            <w:pPr>
              <w:ind w:right="-166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Physical Education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(PGT/ TGT/PRT)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right="-166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Yoga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(PRT Grade)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right="-166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Hindustani Music (Vocal)</w:t>
            </w:r>
          </w:p>
          <w:p w:rsidR="00000000" w:rsidDel="00000000" w:rsidP="00000000" w:rsidRDefault="00000000" w:rsidRPr="00000000" w14:paraId="00000029">
            <w:pPr>
              <w:ind w:right="-166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Music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(TGT/ PRT)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ind w:left="-262" w:right="-166" w:firstLine="0"/>
              <w:jc w:val="center"/>
              <w:rPr>
                <w:rFonts w:ascii="Arial" w:cs="Arial" w:eastAsia="Arial" w:hAnsi="Arial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6"/>
                <w:szCs w:val="26"/>
                <w:rtl w:val="0"/>
              </w:rPr>
              <w:t xml:space="preserve">Sunday,</w:t>
            </w:r>
          </w:p>
          <w:p w:rsidR="00000000" w:rsidDel="00000000" w:rsidP="00000000" w:rsidRDefault="00000000" w:rsidRPr="00000000" w14:paraId="0000002C">
            <w:pPr>
              <w:ind w:left="-262" w:right="-166" w:firstLine="0"/>
              <w:jc w:val="center"/>
              <w:rPr>
                <w:rFonts w:ascii="Arial" w:cs="Arial" w:eastAsia="Arial" w:hAnsi="Arial"/>
                <w:b w:val="1"/>
                <w:bCs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6"/>
                <w:szCs w:val="26"/>
                <w:rtl w:val="0"/>
              </w:rPr>
              <w:t xml:space="preserve">15 February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ind w:right="-166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2E">
            <w:pPr>
              <w:ind w:right="-166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Psychology</w:t>
            </w:r>
          </w:p>
          <w:p w:rsidR="00000000" w:rsidDel="00000000" w:rsidP="00000000" w:rsidRDefault="00000000" w:rsidRPr="00000000" w14:paraId="0000002F">
            <w:pPr>
              <w:ind w:right="-166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Counsellor</w:t>
            </w:r>
          </w:p>
          <w:p w:rsidR="00000000" w:rsidDel="00000000" w:rsidP="00000000" w:rsidRDefault="00000000" w:rsidRPr="00000000" w14:paraId="00000030">
            <w:pPr>
              <w:ind w:right="-166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Special Educator</w:t>
            </w:r>
          </w:p>
          <w:p w:rsidR="00000000" w:rsidDel="00000000" w:rsidP="00000000" w:rsidRDefault="00000000" w:rsidRPr="00000000" w14:paraId="00000031">
            <w:pPr>
              <w:ind w:right="-166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Painting</w:t>
            </w:r>
          </w:p>
          <w:p w:rsidR="00000000" w:rsidDel="00000000" w:rsidP="00000000" w:rsidRDefault="00000000" w:rsidRPr="00000000" w14:paraId="00000032">
            <w:pPr>
              <w:ind w:right="-166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033">
            <w:pPr>
              <w:ind w:right="-166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Art &amp; Craft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(TGT/ PRT)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right="-166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Dance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(Activity Teacher)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6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36">
            <w:pPr>
              <w:ind w:left="-262" w:right="-166" w:firstLine="0"/>
              <w:jc w:val="center"/>
              <w:rPr>
                <w:rFonts w:ascii="Arial" w:cs="Arial" w:eastAsia="Arial" w:hAnsi="Arial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6"/>
                <w:szCs w:val="26"/>
                <w:rtl w:val="0"/>
              </w:rPr>
              <w:t xml:space="preserve">Monday,</w:t>
            </w:r>
          </w:p>
          <w:p w:rsidR="00000000" w:rsidDel="00000000" w:rsidP="00000000" w:rsidRDefault="00000000" w:rsidRPr="00000000" w14:paraId="00000037">
            <w:pPr>
              <w:ind w:left="-262" w:right="-166" w:firstLine="0"/>
              <w:jc w:val="center"/>
              <w:rPr>
                <w:rFonts w:ascii="Arial" w:cs="Arial" w:eastAsia="Arial" w:hAnsi="Arial"/>
                <w:b w:val="1"/>
                <w:bCs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6"/>
                <w:szCs w:val="26"/>
                <w:rtl w:val="0"/>
              </w:rPr>
              <w:t xml:space="preserve">16 February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38">
            <w:pPr>
              <w:ind w:right="-166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PRT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(Without Physical Education)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0" w:line="240" w:lineRule="auto"/>
        <w:ind w:left="-284" w:right="-166" w:firstLine="0"/>
        <w:jc w:val="center"/>
        <w:rPr>
          <w:rFonts w:ascii="Arial" w:cs="Arial" w:eastAsia="Arial" w:hAnsi="Arial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76" w:lineRule="auto"/>
        <w:ind w:left="-284" w:right="-166" w:firstLine="0"/>
        <w:rPr>
          <w:rFonts w:ascii="Arial" w:cs="Arial" w:eastAsia="Arial" w:hAnsi="Arial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u w:val="single"/>
          <w:rtl w:val="0"/>
        </w:rPr>
        <w:t xml:space="preserve">Please Note:-</w:t>
      </w:r>
    </w:p>
    <w:p w:rsidR="00000000" w:rsidDel="00000000" w:rsidP="00000000" w:rsidRDefault="00000000" w:rsidRPr="00000000" w14:paraId="0000003C">
      <w:pPr>
        <w:spacing w:after="0" w:line="240" w:lineRule="auto"/>
        <w:ind w:left="-284" w:right="-166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1. Interview may extend up till late in the Evening. Candidates are requested to make arrangements accordingly.</w:t>
      </w:r>
    </w:p>
    <w:p w:rsidR="00000000" w:rsidDel="00000000" w:rsidP="00000000" w:rsidRDefault="00000000" w:rsidRPr="00000000" w14:paraId="0000003D">
      <w:pPr>
        <w:spacing w:after="0" w:line="240" w:lineRule="auto"/>
        <w:ind w:left="-284" w:right="-166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ind w:left="-284" w:right="-166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2. Candidates shortlisted for the Interview will be informed via email and telephonically. </w:t>
      </w:r>
    </w:p>
    <w:sectPr>
      <w:pgSz w:h="16838" w:w="11906" w:orient="portrait"/>
      <w:pgMar w:bottom="142" w:top="426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